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005B4" w:rsidRPr="007005B4" w:rsidRDefault="007005B4" w:rsidP="007005B4">
      <w:pPr>
        <w:spacing w:after="0" w:line="240" w:lineRule="auto"/>
        <w:ind w:left="6372" w:hanging="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7005B4" w:rsidRPr="007005B4" w:rsidRDefault="007005B4" w:rsidP="007005B4">
      <w:pPr>
        <w:spacing w:after="0" w:line="240" w:lineRule="auto"/>
        <w:ind w:left="6372" w:hanging="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005B4" w:rsidRPr="007005B4" w:rsidRDefault="007005B4" w:rsidP="007005B4">
      <w:pPr>
        <w:spacing w:after="0" w:line="240" w:lineRule="auto"/>
        <w:ind w:left="6372" w:hanging="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005B4" w:rsidRPr="007005B4" w:rsidRDefault="007005B4" w:rsidP="007005B4">
      <w:pPr>
        <w:spacing w:after="0" w:line="240" w:lineRule="auto"/>
        <w:ind w:left="6372" w:hanging="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от 19.11.2020 № 243 </w:t>
      </w:r>
      <w:proofErr w:type="spellStart"/>
      <w:proofErr w:type="gramStart"/>
      <w:r w:rsidRPr="007005B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005B4">
        <w:rPr>
          <w:rFonts w:ascii="Times New Roman" w:hAnsi="Times New Roman" w:cs="Times New Roman"/>
          <w:caps/>
          <w:sz w:val="24"/>
          <w:szCs w:val="24"/>
        </w:rPr>
        <w:t>земельного участка, находящегося в муниципальной собственности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Администрация Октябрьского муниципального района Еврейской автономной области, юридический адрес: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 xml:space="preserve">ЕАО, Октябрьский район, с.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>, ул. Калинина, 25, в лице главы администрации муниципального района Леоновой Марины Юрьевны, действующей на основании Устава, в дальнейшем именуемая "Арендодатель", с одной стороны, и ______________________________________________________________, действующего на основании ________________________, именуемое в дальнейшем "Арендатор", с другой стороны, и именуемые в дальнейшем "Стороны", на основании протокола комиссии по проведению аукционов по продаже земельных участков, находящихся в государственной или муниципальной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собственности, либо аукционов на право заключения договоров аренды земельных участков, находящихся в государственной или муниципальной собственности о результатах аукциона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____________№___, заключили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Договор (далее «Договор») о нижеследующем: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005B4" w:rsidRPr="007005B4" w:rsidRDefault="007005B4" w:rsidP="007005B4">
      <w:pPr>
        <w:tabs>
          <w:tab w:val="num" w:pos="720"/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  <w:t>1.1. Арендодатель предоставляет, а Арендатор принимает в аренду земельный участок (далее – Участок), относящийся к категории земель: земли сельскохозяйственного назначения, общей площадью _______ кв.м. с кадастровым номером __________, имеющий адресный ориентир: ЕАО, Октябрьский район, земли бывшего совхоза Октябрьский.</w:t>
      </w:r>
    </w:p>
    <w:p w:rsidR="007005B4" w:rsidRPr="007005B4" w:rsidRDefault="007005B4" w:rsidP="007005B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1.2. Земельный участок используется для ведения крестьянского (фермерского) хозяйства (выращивание зерновых и иных сельскохозяйственных культур), в границах, указанных в схеме расположения земельного участка на кадастровом плане, прилагаемой к Договору и являющейся его неотъемлемой частью (Приложение № 3). </w:t>
      </w:r>
    </w:p>
    <w:p w:rsidR="007005B4" w:rsidRPr="007005B4" w:rsidRDefault="007005B4" w:rsidP="007005B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4 (четыре) года 11 (одиннадцать) месяцев,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_________ по _________. 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2.2. Условия данного Договора, в том числе начисления арендной платы, применяются к отношениям, возникшим между сторонами </w:t>
      </w:r>
      <w:proofErr w:type="gramStart"/>
      <w:r w:rsidRPr="007005B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005B4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2.3. Договор вступает в силу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Еврейской автономной области.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3. Условия внесения арендной платы</w:t>
      </w:r>
    </w:p>
    <w:p w:rsidR="007005B4" w:rsidRPr="007005B4" w:rsidRDefault="007005B4" w:rsidP="00700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3.1. Арендная плата за земельный участок вносится Арендатором ежеквартально равными долями до 25 числа последнего месяца текущего квартала и до 1 декабря за IV квартал текущего года, за исключением случаев, предусмотренных п.п. 3.2 настоящего договора. Арендатор вправе внести подлежащую оплате сумму арендной платы досрочно.</w:t>
      </w:r>
    </w:p>
    <w:p w:rsidR="007005B4" w:rsidRPr="007005B4" w:rsidRDefault="007005B4" w:rsidP="00700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После внесения арендной платы Арендатор в двухнедельный срок предоставляет Арендодателю заверенные банком копии платежных документов.</w:t>
      </w:r>
    </w:p>
    <w:p w:rsidR="007005B4" w:rsidRPr="007005B4" w:rsidRDefault="007005B4" w:rsidP="007005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3.2. В случае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окончания срока действия договора аренды земельного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участка, или при его расторжении, Арендатор обязан не позднее пяти рабочих дней с момента подписания акта приема-передачи земельного участка внести арендную плату по реквизитам, указанным в приложении №1 к настоящему договору.</w:t>
      </w: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lastRenderedPageBreak/>
        <w:t>3.3. Размер годовой арендной платы за земельный участок установлен по результатам торгов в размере ________________________.</w:t>
      </w:r>
    </w:p>
    <w:p w:rsidR="007005B4" w:rsidRPr="007005B4" w:rsidRDefault="007005B4" w:rsidP="007005B4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3.4. В случае неуплаты арендной платы в установленный договором срок Арендатор уплачивает Арендодателю пени в размере 0,1% от суммы неуплаты за каждый день просрочки.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3.5. Не использование участка Арендатором не может служить основанием для   невнесения арендной платы.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4.1.2.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4.1.3. Досрочно расторгнуть настоящий Договор в соответствии с действующим законодательством в случае нарушения арендатором условий договора, при невнесении арендной платы более чем двух раз подряд в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установленные в п.п.3.1. настоящего договора, направив не менее чем за 30 (тридцать) календарных дней уведомление арендатору о намерении расторгнуть договор с указанием причин расторжения.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4.1.4. Вносить в государственные органы, осуществляющие государственный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требования о приостановлении работ ведущихся арендатором с нарушением законодательства, нормативных актов и условий, установленных договором.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 xml:space="preserve">4.2. Арендодатель обязан: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Приложении № 1 к договору.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4.2.3. Передать Арендатору участок по акту  приема - передачи (Приложение № 2) в трехдневный срок после подписания Договора.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4.2.4. После окончания аренды принять земельный участок по акту приема - передачи (в случае если арендатор отказывается от участка, и привёл участок в состояние пригодное для его дальнейшего использования по целевому назначению).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4.3.2. Производить улучшения Участка с письменного согласия Арендодателя. Стоимость улучшений, произведенных Арендатором без согласия Арендодателя, возмещению не подлежит.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4.3.3. Досрочно расторгнуть Договор, направив не менее чем за 3 (три) месяца уведомление об этом арендодателю, возместив упущенную выгоду.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4.3.4. На сохранение всех прав по Договору при смене собственника переданных в аренду участков.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контроля, юридическим лицам, осуществляющим геодезические, землеустроительные и другие исследования и изыскания в проведении этих работ, доступ на Участок по их требованию.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4.4.7. Выполнять в соответствии с требованиями соответствующих служб условия эксплуатации подземных и наземных коммуникаций, сооружений дорог, проездов и т. п. и не препятствовать их ремонту и обслуживанию;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4.4.8. Письменно в десятидневный срок уведомить Арендодателя об изменении своих реквизитов.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4.4.9. Передать Арендодателю Участок по акту приема-передачи не позднее, чем в трехдневный срок после окончания срока действия Договора и при досрочном его расторжении, в состоянии и качестве не хуже первоначального и в случае необходимости провести работы по рекультивации земель.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4.4.10. Провести агрохимическое обследование в течение двух лет с момента подписания настоящего договора и предоставить его результаты в КУМИ администрации муниципального района. В случае ухудшения качества земель (по результатам сравнения результатов агрохимического обследования), арендатор уплачивает арендодателю штрафные санкции в размере равном десятикратному размеру годовой арендной платы, до момента восстановления качества земель, подтвержденного результатами агрохимического обследования.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4.4.11. Соблюдать на Участке севооборот выращиваемых сельскохозяйственных культур. Не допускать выращивание монокультуры на Участке в течение длительного времени, более двух лет подряд.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4.4.12. Выявлять и уничтожать очаги произрастания дикорастущей конопли на арендуемом земельном участке.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5.2. В случае неисполнения одной из сторон (нарушившая сторона) должным образом обязательств по Договору (нарушение)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нём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 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форме, кроме изменения размера арендной платы.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требованию Арендодателя, по решению суда на основании и в порядке, установленном гражданским законодательством.</w:t>
      </w:r>
    </w:p>
    <w:p w:rsidR="007005B4" w:rsidRPr="007005B4" w:rsidRDefault="007005B4" w:rsidP="007005B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005B4" w:rsidRPr="007005B4" w:rsidRDefault="007005B4" w:rsidP="007005B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lastRenderedPageBreak/>
        <w:t>8.1. В случае ухудшения качества земель (по результатам сравнения  результатов агрохимического обследования), арендатор уплачивает арендодателю штрафные санкции в размере равном десятикратному размеру годовой арендной платы, до момента восстановления качеств земель, подтвержденного результатами агрохимического обследования (штрафные санкции уплачиваются на тот же счет, что арендная плата за землю).</w:t>
      </w: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8.2. В случае не предоставления результатов агрохимического обследования в указанные в п.п. 4.4.10. сроки и новых результатов через каждые 2,5 года, </w:t>
      </w:r>
      <w:r w:rsidRPr="007005B4">
        <w:rPr>
          <w:rFonts w:ascii="Times New Roman" w:hAnsi="Times New Roman" w:cs="Times New Roman"/>
          <w:bCs/>
          <w:sz w:val="24"/>
          <w:szCs w:val="24"/>
        </w:rPr>
        <w:t>арендатор уплачивает арендодателю штрафные санкции в размере равном десятикратному размеру годовой арендной платы</w:t>
      </w:r>
      <w:r w:rsidRPr="007005B4">
        <w:rPr>
          <w:rFonts w:ascii="Times New Roman" w:hAnsi="Times New Roman" w:cs="Times New Roman"/>
          <w:sz w:val="24"/>
          <w:szCs w:val="24"/>
        </w:rPr>
        <w:t>.</w:t>
      </w:r>
    </w:p>
    <w:p w:rsidR="007005B4" w:rsidRPr="007005B4" w:rsidRDefault="007005B4" w:rsidP="007005B4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Арендатор участка не вправе передавать свои права и обязанности по договору аренды земельного участка третьему лицу, не вправе сдавать (передавать) земельный участок в субаренду, вносить их в качестве вклада в уставный капитал хозяйственного товарищества или общества либо паевого взноса в производственный кооператив, а так же предоставлять его в безвозмездное срочное пользование, продавать данный участок.</w:t>
      </w:r>
      <w:proofErr w:type="gramEnd"/>
    </w:p>
    <w:p w:rsidR="007005B4" w:rsidRPr="007005B4" w:rsidRDefault="007005B4" w:rsidP="007005B4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8.4. Договор составлен в трех экземплярах, по одному каждой из сторон, третий для Управления Федеральной службы государственной регистрации, кадастра и картографии по Еврейской автономной области. Арендодатель вправе зарегистрировать договор через портал Управления Федеральной службы государственной регистрации, кадастра и картографии по Еврейской автономной области. Подтверждением государственной регистрации договора в Управлении Федеральной службы государственной регистрации, кадастра и картографии по ЕАО является выписка ЕГРП на недвижимое имущество и сделок с ним. 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9. Вступление договора в силу и его прекращение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9.1. После подписания Договора и изменений к нему произвести его государственную регистрацию в Управлении Федеральной службы государственной регистрации, кадастра и картографии по Еврейской автономной области.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9.2. Арендатор приступает к использованию земельного участка после принятия его по акту.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9.3. Право аренды прекращается со дня расторжения Договора и сдачи земельного участка по акту.</w:t>
      </w:r>
    </w:p>
    <w:p w:rsidR="007005B4" w:rsidRPr="007005B4" w:rsidRDefault="007005B4" w:rsidP="007005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может быть расторгнут при досрочном отказе арендатора от права аренды при условии сдачи земельного участка по акту.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b/>
          <w:sz w:val="24"/>
          <w:szCs w:val="24"/>
        </w:rPr>
        <w:t>10. Неотъемлемая часть договора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05B4">
        <w:rPr>
          <w:rFonts w:ascii="Times New Roman" w:hAnsi="Times New Roman" w:cs="Times New Roman"/>
          <w:sz w:val="24"/>
          <w:szCs w:val="24"/>
        </w:rPr>
        <w:t>В качестве неотъемлемой части к Договору приложены:</w:t>
      </w:r>
      <w:proofErr w:type="gramEnd"/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10.1. Расчет арендной платы (Приложение № 1).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10.2. Акт приема-передачи участка (Приложение № 2).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10.3. Схема расположения земельного участка на кадастровом плане (Приложение № 3). 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11. Реквизиты Сторон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7005B4">
        <w:rPr>
          <w:rFonts w:ascii="Times New Roman" w:hAnsi="Times New Roman" w:cs="Times New Roman"/>
          <w:sz w:val="24"/>
          <w:szCs w:val="24"/>
        </w:rPr>
        <w:t xml:space="preserve">: Администрация Октябрьского муниципального района Еврейской автономной области. Юридический адрес: 679230, ЕАО, Октябрьский район, с.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>, ул. Калинина, 25, тел. 22-5-75, 22-4-93.</w:t>
      </w:r>
    </w:p>
    <w:p w:rsidR="007005B4" w:rsidRPr="007005B4" w:rsidRDefault="007005B4" w:rsidP="007005B4">
      <w:pPr>
        <w:tabs>
          <w:tab w:val="left" w:pos="708"/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Арендатор: </w:t>
      </w:r>
      <w:proofErr w:type="spellStart"/>
      <w:r w:rsidRPr="007005B4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7005B4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005B4" w:rsidRPr="007005B4" w:rsidRDefault="007005B4" w:rsidP="007005B4">
      <w:pPr>
        <w:tabs>
          <w:tab w:val="left" w:pos="708"/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t>12. Подписи Сторон</w:t>
      </w:r>
    </w:p>
    <w:tbl>
      <w:tblPr>
        <w:tblpPr w:leftFromText="180" w:rightFromText="180" w:vertAnchor="text" w:horzAnchor="margin" w:tblpY="99"/>
        <w:tblW w:w="10105" w:type="dxa"/>
        <w:tblLook w:val="01E0"/>
      </w:tblPr>
      <w:tblGrid>
        <w:gridCol w:w="4785"/>
        <w:gridCol w:w="723"/>
        <w:gridCol w:w="4597"/>
      </w:tblGrid>
      <w:tr w:rsidR="007005B4" w:rsidRPr="007005B4" w:rsidTr="007005B4">
        <w:tc>
          <w:tcPr>
            <w:tcW w:w="4785" w:type="dxa"/>
          </w:tcPr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7005B4" w:rsidRPr="007005B4" w:rsidRDefault="007005B4" w:rsidP="0070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</w:p>
          <w:p w:rsidR="007005B4" w:rsidRPr="007005B4" w:rsidRDefault="007005B4" w:rsidP="0070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005B4" w:rsidRPr="007005B4" w:rsidRDefault="007005B4" w:rsidP="0070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spacing w:after="0" w:line="240" w:lineRule="auto"/>
              <w:ind w:right="-906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005B4" w:rsidRPr="007005B4" w:rsidRDefault="007005B4" w:rsidP="007005B4">
            <w:pPr>
              <w:spacing w:after="0" w:line="240" w:lineRule="auto"/>
              <w:ind w:right="-906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М.Ю. Леонова </w:t>
            </w:r>
          </w:p>
        </w:tc>
        <w:tc>
          <w:tcPr>
            <w:tcW w:w="723" w:type="dxa"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70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005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7005B4" w:rsidRPr="007005B4" w:rsidRDefault="007005B4" w:rsidP="007005B4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№ ___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 xml:space="preserve"> от  ___________</w:t>
      </w:r>
    </w:p>
    <w:p w:rsidR="007005B4" w:rsidRPr="007005B4" w:rsidRDefault="007005B4" w:rsidP="007005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pStyle w:val="1"/>
        <w:rPr>
          <w:rFonts w:ascii="Times New Roman" w:hAnsi="Times New Roman"/>
          <w:sz w:val="24"/>
          <w:szCs w:val="24"/>
        </w:rPr>
      </w:pPr>
      <w:r w:rsidRPr="007005B4">
        <w:rPr>
          <w:rFonts w:ascii="Times New Roman" w:hAnsi="Times New Roman"/>
          <w:sz w:val="24"/>
          <w:szCs w:val="24"/>
        </w:rPr>
        <w:t>Расчет арендной платы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2338"/>
        <w:gridCol w:w="1986"/>
        <w:gridCol w:w="1260"/>
        <w:gridCol w:w="1338"/>
        <w:gridCol w:w="2349"/>
      </w:tblGrid>
      <w:tr w:rsidR="007005B4" w:rsidRPr="007005B4" w:rsidTr="007005B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Месторасположения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7005B4" w:rsidRPr="007005B4" w:rsidRDefault="007005B4" w:rsidP="00700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(месяц)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арендной платы за арендованную площадь в годовом исчислении (руб.)</w:t>
            </w:r>
          </w:p>
        </w:tc>
      </w:tr>
      <w:tr w:rsidR="007005B4" w:rsidRPr="007005B4" w:rsidTr="007005B4">
        <w:trPr>
          <w:trHeight w:hRule="exact" w:val="121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4" w:rsidRPr="007005B4" w:rsidRDefault="007005B4" w:rsidP="0070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земли бывшего совхоза Октябрьский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4" w:rsidRPr="007005B4" w:rsidRDefault="007005B4" w:rsidP="007005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5B4">
        <w:rPr>
          <w:rFonts w:ascii="Times New Roman" w:hAnsi="Times New Roman" w:cs="Times New Roman"/>
          <w:color w:val="000000"/>
          <w:sz w:val="24"/>
          <w:szCs w:val="24"/>
        </w:rPr>
        <w:t>Подлежит оплате в годовом исчислении</w:t>
      </w:r>
      <w:proofErr w:type="gramStart"/>
      <w:r w:rsidRPr="007005B4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______________ (________________) </w:t>
      </w:r>
      <w:proofErr w:type="gramEnd"/>
      <w:r w:rsidRPr="007005B4">
        <w:rPr>
          <w:rFonts w:ascii="Times New Roman" w:hAnsi="Times New Roman" w:cs="Times New Roman"/>
          <w:color w:val="000000"/>
          <w:sz w:val="24"/>
          <w:szCs w:val="24"/>
        </w:rPr>
        <w:t>рублей ___ копеек.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Арендатором в УФК по Еврейской автономной области (КУМИ администрации муниципального района л/с 04783100440), </w:t>
      </w:r>
      <w:proofErr w:type="spellStart"/>
      <w:proofErr w:type="gramStart"/>
      <w:r w:rsidRPr="007005B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/с № 40101810700000011023 в </w:t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г. Биробиджан</w:t>
      </w:r>
      <w:r w:rsidRPr="007005B4">
        <w:rPr>
          <w:rFonts w:ascii="Times New Roman" w:hAnsi="Times New Roman" w:cs="Times New Roman"/>
          <w:sz w:val="24"/>
          <w:szCs w:val="24"/>
        </w:rPr>
        <w:t>, ИНН 7905410101, КПП 790501001, БИК: 049923001, ОКТМО 99625000.</w:t>
      </w:r>
    </w:p>
    <w:p w:rsidR="007005B4" w:rsidRPr="007005B4" w:rsidRDefault="007005B4" w:rsidP="007005B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Код бюджетной классификации 042 111 050 2505 0000 120 (доходы, получаемые в виде арендной платы за земельные участки, а также средства от продажи права на заключение договоров аренды земельных участков, находящихся в собственности муниципального района).</w:t>
      </w: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5B4">
        <w:rPr>
          <w:rFonts w:ascii="Times New Roman" w:hAnsi="Times New Roman" w:cs="Times New Roman"/>
          <w:color w:val="000000"/>
          <w:sz w:val="24"/>
          <w:szCs w:val="24"/>
        </w:rPr>
        <w:t>Расчет выполнил: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5B4">
        <w:rPr>
          <w:rFonts w:ascii="Times New Roman" w:hAnsi="Times New Roman" w:cs="Times New Roman"/>
          <w:color w:val="000000"/>
          <w:sz w:val="24"/>
          <w:szCs w:val="24"/>
        </w:rPr>
        <w:t>Главный специалист-эксперт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5B4">
        <w:rPr>
          <w:rFonts w:ascii="Times New Roman" w:hAnsi="Times New Roman" w:cs="Times New Roman"/>
          <w:color w:val="000000"/>
          <w:sz w:val="24"/>
          <w:szCs w:val="24"/>
        </w:rPr>
        <w:t>комитета по управлению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5B4">
        <w:rPr>
          <w:rFonts w:ascii="Times New Roman" w:hAnsi="Times New Roman" w:cs="Times New Roman"/>
          <w:color w:val="000000"/>
          <w:sz w:val="24"/>
          <w:szCs w:val="24"/>
        </w:rPr>
        <w:t>муниципальным имуществом</w:t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05B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М.С. </w:t>
      </w:r>
      <w:proofErr w:type="spellStart"/>
      <w:r w:rsidRPr="007005B4">
        <w:rPr>
          <w:rFonts w:ascii="Times New Roman" w:hAnsi="Times New Roman" w:cs="Times New Roman"/>
          <w:color w:val="000000"/>
          <w:sz w:val="24"/>
          <w:szCs w:val="24"/>
        </w:rPr>
        <w:t>Бенедюк</w:t>
      </w:r>
      <w:proofErr w:type="spellEnd"/>
    </w:p>
    <w:p w:rsidR="007005B4" w:rsidRPr="007005B4" w:rsidRDefault="007005B4" w:rsidP="007005B4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br w:type="page"/>
      </w:r>
      <w:r w:rsidRPr="007005B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05B4" w:rsidRPr="007005B4" w:rsidRDefault="007005B4" w:rsidP="007005B4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</w:p>
    <w:p w:rsidR="007005B4" w:rsidRPr="007005B4" w:rsidRDefault="007005B4" w:rsidP="007005B4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7005B4" w:rsidRPr="007005B4" w:rsidRDefault="007005B4" w:rsidP="007005B4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АКТ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</w:p>
    <w:p w:rsidR="007005B4" w:rsidRPr="007005B4" w:rsidRDefault="007005B4" w:rsidP="007005B4">
      <w:pPr>
        <w:tabs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</w:r>
    </w:p>
    <w:p w:rsidR="007005B4" w:rsidRPr="007005B4" w:rsidRDefault="007005B4" w:rsidP="007005B4">
      <w:pPr>
        <w:tabs>
          <w:tab w:val="num" w:pos="720"/>
          <w:tab w:val="num" w:pos="1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  <w:t xml:space="preserve">Мы, нижеподписавшиеся: АРЕНДОДАТЕЛЬ – администрация Октябрьского муниципального района ЕАО, в лице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Леоновой Марины Юрьевны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 xml:space="preserve"> и АРЕНДАТОР – _____________________________________________ произвели осмотр земельного участка, имеющего адресный ориентир: ЕАО, Октябрьский район, земли бывшего совхоза Октябрьский, кадастровый номер __________.</w:t>
      </w:r>
    </w:p>
    <w:p w:rsidR="007005B4" w:rsidRPr="007005B4" w:rsidRDefault="007005B4" w:rsidP="007005B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7005B4" w:rsidRPr="007005B4" w:rsidRDefault="007005B4" w:rsidP="00700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Назначение участка: для ведения крестьянского (фермерского) хозяйства (выращивание зерновых и иных сельскохозяйственных культур).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Общая площадь: ____ кв.м.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b/>
          <w:sz w:val="24"/>
          <w:szCs w:val="24"/>
        </w:rPr>
        <w:t>2. Описание и состояние земельного участка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На земельном участке отсутствуют строения и сооружения. 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sz w:val="24"/>
          <w:szCs w:val="24"/>
        </w:rPr>
        <w:tab/>
      </w:r>
      <w:r w:rsidRPr="007005B4">
        <w:rPr>
          <w:rFonts w:ascii="Times New Roman" w:hAnsi="Times New Roman" w:cs="Times New Roman"/>
          <w:b/>
          <w:sz w:val="24"/>
          <w:szCs w:val="24"/>
        </w:rPr>
        <w:t>3. Условия приема-передачи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указанный выше земельный участок. 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:rsidR="007005B4" w:rsidRPr="007005B4" w:rsidRDefault="007005B4" w:rsidP="0070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8"/>
        <w:gridCol w:w="5220"/>
      </w:tblGrid>
      <w:tr w:rsidR="007005B4" w:rsidRPr="007005B4" w:rsidTr="007005B4">
        <w:trPr>
          <w:trHeight w:val="1856"/>
        </w:trPr>
        <w:tc>
          <w:tcPr>
            <w:tcW w:w="4788" w:type="dxa"/>
          </w:tcPr>
          <w:p w:rsidR="007005B4" w:rsidRPr="007005B4" w:rsidRDefault="007005B4" w:rsidP="0070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Земельный участок сдал:</w:t>
            </w: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муниципального района Еврейской автономной области </w:t>
            </w:r>
          </w:p>
          <w:p w:rsidR="007005B4" w:rsidRPr="007005B4" w:rsidRDefault="007005B4" w:rsidP="007005B4">
            <w:pPr>
              <w:spacing w:after="0" w:line="240" w:lineRule="auto"/>
              <w:ind w:right="-906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005B4" w:rsidRPr="007005B4" w:rsidRDefault="007005B4" w:rsidP="007005B4">
            <w:pPr>
              <w:spacing w:after="0" w:line="240" w:lineRule="auto"/>
              <w:ind w:right="-906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___________________М.Ю. Леонова</w:t>
            </w: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«___» _____________ 2020 г.</w:t>
            </w: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05B4" w:rsidRPr="007005B4" w:rsidRDefault="007005B4" w:rsidP="007005B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 xml:space="preserve">М.П.  </w:t>
            </w:r>
          </w:p>
        </w:tc>
        <w:tc>
          <w:tcPr>
            <w:tcW w:w="5220" w:type="dxa"/>
          </w:tcPr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принял:</w:t>
            </w: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B4" w:rsidRPr="007005B4" w:rsidRDefault="007005B4" w:rsidP="007005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005B4" w:rsidRPr="007005B4" w:rsidRDefault="007005B4" w:rsidP="007005B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br w:type="page"/>
      </w:r>
      <w:r w:rsidRPr="007005B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005B4" w:rsidRPr="007005B4" w:rsidRDefault="007005B4" w:rsidP="007005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7005B4" w:rsidRPr="007005B4" w:rsidRDefault="007005B4" w:rsidP="007005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7005B4" w:rsidRPr="007005B4" w:rsidRDefault="007005B4" w:rsidP="007005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7005B4"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:rsidR="007005B4" w:rsidRPr="007005B4" w:rsidRDefault="007005B4" w:rsidP="007005B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05B4">
        <w:rPr>
          <w:rFonts w:ascii="Times New Roman" w:hAnsi="Times New Roman" w:cs="Times New Roman"/>
          <w:b/>
          <w:caps/>
          <w:sz w:val="24"/>
          <w:szCs w:val="24"/>
        </w:rPr>
        <w:t xml:space="preserve">схема расположения 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b/>
          <w:caps/>
          <w:sz w:val="24"/>
          <w:szCs w:val="24"/>
        </w:rPr>
        <w:t>земельного участка на кадастровом плане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предоставляемого для ведения крестьянского (фермерского) хозяйства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(выращивание зерновых и иных сельскохозяйственных культур).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Земельный участок имеет адресный ориентир: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ЕАО, Октябрьский район, земли бывшего совхоза Октябрьский 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Площадь земельного участка = _______ кв.м.</w:t>
      </w:r>
    </w:p>
    <w:p w:rsidR="007005B4" w:rsidRPr="007005B4" w:rsidRDefault="007005B4" w:rsidP="007005B4">
      <w:pPr>
        <w:spacing w:after="0" w:line="240" w:lineRule="auto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Pr="007005B4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7005B4">
        <w:rPr>
          <w:rFonts w:ascii="Times New Roman" w:hAnsi="Times New Roman" w:cs="Times New Roman"/>
          <w:sz w:val="24"/>
          <w:szCs w:val="24"/>
        </w:rPr>
        <w:t>ксперт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7005B4" w:rsidRPr="007005B4" w:rsidRDefault="007005B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B4">
        <w:rPr>
          <w:rFonts w:ascii="Times New Roman" w:hAnsi="Times New Roman" w:cs="Times New Roman"/>
          <w:sz w:val="24"/>
          <w:szCs w:val="24"/>
        </w:rPr>
        <w:t xml:space="preserve">муниципальным имуществом                                                                       М.С. </w:t>
      </w:r>
      <w:proofErr w:type="spellStart"/>
      <w:r w:rsidRPr="007005B4">
        <w:rPr>
          <w:rFonts w:ascii="Times New Roman" w:hAnsi="Times New Roman" w:cs="Times New Roman"/>
          <w:sz w:val="24"/>
          <w:szCs w:val="24"/>
        </w:rPr>
        <w:t>Бенедюк</w:t>
      </w:r>
      <w:proofErr w:type="spellEnd"/>
    </w:p>
    <w:p w:rsidR="00F90784" w:rsidRPr="007005B4" w:rsidRDefault="00F90784" w:rsidP="0070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784" w:rsidRPr="0070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5B4"/>
    <w:rsid w:val="007005B4"/>
    <w:rsid w:val="00F9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5B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5B4"/>
    <w:rPr>
      <w:rFonts w:ascii="Times NR Cyr MT" w:eastAsia="Times New Roman" w:hAnsi="Times NR Cyr MT" w:cs="Times New Roman"/>
      <w:b/>
      <w:sz w:val="28"/>
      <w:szCs w:val="20"/>
    </w:rPr>
  </w:style>
  <w:style w:type="paragraph" w:customStyle="1" w:styleId="ConsNonformat">
    <w:name w:val="ConsNonformat"/>
    <w:rsid w:val="007005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2304</Words>
  <Characters>13138</Characters>
  <Application>Microsoft Office Word</Application>
  <DocSecurity>0</DocSecurity>
  <Lines>109</Lines>
  <Paragraphs>30</Paragraphs>
  <ScaleCrop>false</ScaleCrop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ЕВ</dc:creator>
  <cp:keywords/>
  <dc:description/>
  <cp:lastModifiedBy>Бондаренко ЕВ</cp:lastModifiedBy>
  <cp:revision>3</cp:revision>
  <dcterms:created xsi:type="dcterms:W3CDTF">2020-11-23T05:57:00Z</dcterms:created>
  <dcterms:modified xsi:type="dcterms:W3CDTF">2020-11-23T05:58:00Z</dcterms:modified>
</cp:coreProperties>
</file>